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9F0" w:rsidRPr="00813BF3" w:rsidRDefault="00B959F0" w:rsidP="002C7B1C">
      <w:pPr>
        <w:pStyle w:val="NoSpacing"/>
        <w:rPr>
          <w:rFonts w:ascii="Cambria" w:hAnsi="Cambria"/>
        </w:rPr>
      </w:pPr>
    </w:p>
    <w:p w:rsidR="00FA3139" w:rsidRPr="00813BF3" w:rsidRDefault="00FA3139" w:rsidP="002C7B1C">
      <w:pPr>
        <w:pStyle w:val="NoSpacing"/>
        <w:rPr>
          <w:rFonts w:ascii="Cambria" w:hAnsi="Cambria"/>
          <w:b/>
        </w:rPr>
      </w:pPr>
      <w:r w:rsidRPr="00813BF3">
        <w:rPr>
          <w:rFonts w:ascii="Cambria" w:hAnsi="Cambria"/>
          <w:b/>
        </w:rPr>
        <w:t xml:space="preserve">Copyright </w:t>
      </w:r>
      <w:r w:rsidR="004C602F" w:rsidRPr="00813BF3">
        <w:rPr>
          <w:rFonts w:ascii="Cambria" w:hAnsi="Cambria"/>
          <w:b/>
        </w:rPr>
        <w:t xml:space="preserve">Transfer </w:t>
      </w:r>
      <w:r w:rsidRPr="00813BF3">
        <w:rPr>
          <w:rFonts w:ascii="Cambria" w:hAnsi="Cambria"/>
          <w:b/>
        </w:rPr>
        <w:t>Agreement</w:t>
      </w:r>
    </w:p>
    <w:p w:rsidR="002C7B1C" w:rsidRPr="00813BF3" w:rsidRDefault="002C7B1C" w:rsidP="002C7B1C">
      <w:pPr>
        <w:pStyle w:val="NoSpacing"/>
        <w:rPr>
          <w:rFonts w:ascii="Cambria" w:hAnsi="Cambria"/>
        </w:rPr>
      </w:pPr>
    </w:p>
    <w:p w:rsidR="00FA3139" w:rsidRPr="00813BF3" w:rsidRDefault="00FA3139" w:rsidP="002C7B1C">
      <w:pPr>
        <w:pStyle w:val="NoSpacing"/>
        <w:rPr>
          <w:rFonts w:ascii="Cambria" w:hAnsi="Cambria"/>
          <w:sz w:val="20"/>
          <w:szCs w:val="20"/>
        </w:rPr>
      </w:pPr>
      <w:r w:rsidRPr="00813BF3">
        <w:rPr>
          <w:rFonts w:ascii="Cambria" w:hAnsi="Cambria"/>
          <w:sz w:val="20"/>
          <w:szCs w:val="20"/>
        </w:rPr>
        <w:t>Titl</w:t>
      </w:r>
      <w:r w:rsidR="0074306C" w:rsidRPr="00813BF3">
        <w:rPr>
          <w:rFonts w:ascii="Cambria" w:hAnsi="Cambria"/>
          <w:sz w:val="20"/>
          <w:szCs w:val="20"/>
        </w:rPr>
        <w:t xml:space="preserve">e of Article: </w:t>
      </w:r>
    </w:p>
    <w:p w:rsidR="00F47B95" w:rsidRPr="00813BF3" w:rsidRDefault="00F47B95" w:rsidP="002C7B1C">
      <w:pPr>
        <w:pStyle w:val="NoSpacing"/>
        <w:rPr>
          <w:rFonts w:ascii="Cambria" w:hAnsi="Cambria"/>
          <w:sz w:val="20"/>
          <w:szCs w:val="20"/>
        </w:rPr>
      </w:pPr>
    </w:p>
    <w:p w:rsidR="00FA3139" w:rsidRPr="00813BF3" w:rsidRDefault="004C602F" w:rsidP="002C7B1C">
      <w:pPr>
        <w:pStyle w:val="NoSpacing"/>
        <w:rPr>
          <w:rFonts w:ascii="Cambria" w:hAnsi="Cambria"/>
          <w:sz w:val="20"/>
          <w:szCs w:val="20"/>
        </w:rPr>
      </w:pPr>
      <w:r w:rsidRPr="00813BF3">
        <w:rPr>
          <w:rFonts w:ascii="Cambria" w:hAnsi="Cambria"/>
          <w:sz w:val="20"/>
          <w:szCs w:val="20"/>
        </w:rPr>
        <w:t>Author</w:t>
      </w:r>
      <w:r w:rsidR="00791347" w:rsidRPr="00813BF3">
        <w:rPr>
          <w:rFonts w:ascii="Cambria" w:hAnsi="Cambria"/>
          <w:sz w:val="20"/>
          <w:szCs w:val="20"/>
        </w:rPr>
        <w:t>/</w:t>
      </w:r>
      <w:r w:rsidR="0074306C" w:rsidRPr="00813BF3">
        <w:rPr>
          <w:rFonts w:ascii="Cambria" w:hAnsi="Cambria"/>
          <w:sz w:val="20"/>
          <w:szCs w:val="20"/>
        </w:rPr>
        <w:t>s:</w:t>
      </w:r>
    </w:p>
    <w:p w:rsidR="00E75155" w:rsidRPr="002C7B1C" w:rsidRDefault="00E75155" w:rsidP="00320E29">
      <w:pPr>
        <w:spacing w:before="108" w:line="276" w:lineRule="auto"/>
        <w:jc w:val="both"/>
        <w:rPr>
          <w:rFonts w:ascii="Cambria" w:hAnsi="Cambria" w:cs="Times New Roman"/>
          <w:noProof w:val="0"/>
          <w:spacing w:val="4"/>
          <w:sz w:val="20"/>
          <w:szCs w:val="20"/>
        </w:rPr>
      </w:pPr>
      <w:r w:rsidRPr="002C7B1C">
        <w:rPr>
          <w:rFonts w:ascii="Cambria" w:hAnsi="Cambria" w:cs="Times New Roman"/>
          <w:noProof w:val="0"/>
          <w:spacing w:val="2"/>
          <w:sz w:val="20"/>
          <w:szCs w:val="20"/>
        </w:rPr>
        <w:t xml:space="preserve">By signing this form I/we certify that </w:t>
      </w:r>
      <w:r w:rsidR="00216B92" w:rsidRPr="002C7B1C">
        <w:rPr>
          <w:rFonts w:ascii="Cambria" w:hAnsi="Cambria" w:cs="Times New Roman"/>
          <w:noProof w:val="0"/>
          <w:spacing w:val="2"/>
          <w:sz w:val="20"/>
          <w:szCs w:val="20"/>
        </w:rPr>
        <w:t>my/</w:t>
      </w:r>
      <w:r w:rsidRPr="002C7B1C">
        <w:rPr>
          <w:rFonts w:ascii="Cambria" w:hAnsi="Cambria" w:cs="Times New Roman"/>
          <w:noProof w:val="0"/>
          <w:spacing w:val="2"/>
          <w:sz w:val="20"/>
          <w:szCs w:val="20"/>
        </w:rPr>
        <w:t>our co</w:t>
      </w:r>
      <w:bookmarkStart w:id="0" w:name="_GoBack"/>
      <w:bookmarkEnd w:id="0"/>
      <w:r w:rsidRPr="002C7B1C">
        <w:rPr>
          <w:rFonts w:ascii="Cambria" w:hAnsi="Cambria" w:cs="Times New Roman"/>
          <w:noProof w:val="0"/>
          <w:spacing w:val="2"/>
          <w:sz w:val="20"/>
          <w:szCs w:val="20"/>
        </w:rPr>
        <w:t>ntribution which is a original work,</w:t>
      </w:r>
      <w:r w:rsidR="0044212E" w:rsidRPr="002C7B1C">
        <w:rPr>
          <w:rFonts w:ascii="Cambria" w:hAnsi="Cambria" w:cs="Times New Roman"/>
          <w:noProof w:val="0"/>
          <w:spacing w:val="2"/>
          <w:sz w:val="20"/>
          <w:szCs w:val="20"/>
        </w:rPr>
        <w:t xml:space="preserve"> has not been published before </w:t>
      </w:r>
      <w:r w:rsidRPr="002C7B1C">
        <w:rPr>
          <w:rFonts w:ascii="Cambria" w:hAnsi="Cambria" w:cs="Times New Roman"/>
          <w:noProof w:val="0"/>
          <w:spacing w:val="2"/>
          <w:sz w:val="20"/>
          <w:szCs w:val="20"/>
        </w:rPr>
        <w:t>in any</w:t>
      </w:r>
      <w:r w:rsidRPr="002C7B1C">
        <w:rPr>
          <w:rFonts w:ascii="Cambria" w:hAnsi="Cambria" w:cs="Times New Roman"/>
          <w:noProof w:val="0"/>
          <w:spacing w:val="4"/>
          <w:sz w:val="20"/>
          <w:szCs w:val="20"/>
        </w:rPr>
        <w:t xml:space="preserve"> </w:t>
      </w:r>
      <w:r w:rsidR="0044212E" w:rsidRPr="002C7B1C">
        <w:rPr>
          <w:rFonts w:ascii="Cambria" w:hAnsi="Cambria" w:cs="Times New Roman"/>
          <w:noProof w:val="0"/>
          <w:spacing w:val="2"/>
          <w:sz w:val="20"/>
          <w:szCs w:val="20"/>
        </w:rPr>
        <w:t>language or medium</w:t>
      </w:r>
      <w:r w:rsidRPr="002C7B1C">
        <w:rPr>
          <w:rFonts w:ascii="Cambria" w:hAnsi="Cambria" w:cs="Times New Roman"/>
          <w:noProof w:val="0"/>
          <w:spacing w:val="2"/>
          <w:sz w:val="20"/>
          <w:szCs w:val="20"/>
        </w:rPr>
        <w:t xml:space="preserve"> and is not being considered for publication elsewhere.</w:t>
      </w:r>
      <w:r w:rsidR="008B0815" w:rsidRPr="002C7B1C">
        <w:rPr>
          <w:rFonts w:ascii="Cambria" w:hAnsi="Cambria" w:cs="Times New Roman"/>
          <w:noProof w:val="0"/>
          <w:spacing w:val="6"/>
          <w:sz w:val="20"/>
          <w:szCs w:val="20"/>
        </w:rPr>
        <w:t xml:space="preserve"> The text, matter, script, title used in describing the presentation of manuscript is not a case of</w:t>
      </w:r>
      <w:r w:rsidR="000B52B2" w:rsidRPr="002C7B1C">
        <w:rPr>
          <w:rFonts w:ascii="Cambria" w:hAnsi="Cambria" w:cs="Times New Roman"/>
          <w:noProof w:val="0"/>
          <w:spacing w:val="6"/>
          <w:sz w:val="20"/>
          <w:szCs w:val="20"/>
        </w:rPr>
        <w:t xml:space="preserve"> </w:t>
      </w:r>
      <w:r w:rsidR="002C7C5C" w:rsidRPr="002C7B1C">
        <w:rPr>
          <w:rFonts w:ascii="Cambria" w:hAnsi="Cambria" w:cs="Times New Roman"/>
          <w:noProof w:val="0"/>
          <w:spacing w:val="6"/>
          <w:sz w:val="20"/>
          <w:szCs w:val="20"/>
        </w:rPr>
        <w:t>p</w:t>
      </w:r>
      <w:r w:rsidR="000B52B2" w:rsidRPr="002C7B1C">
        <w:rPr>
          <w:rFonts w:ascii="Cambria" w:hAnsi="Cambria" w:cs="Times New Roman"/>
          <w:noProof w:val="0"/>
          <w:spacing w:val="6"/>
          <w:sz w:val="20"/>
          <w:szCs w:val="20"/>
        </w:rPr>
        <w:t>lagiarism</w:t>
      </w:r>
      <w:r w:rsidR="002C7C5C" w:rsidRPr="002C7B1C">
        <w:rPr>
          <w:rFonts w:ascii="Cambria" w:hAnsi="Cambria" w:cs="Times New Roman"/>
          <w:noProof w:val="0"/>
          <w:spacing w:val="6"/>
          <w:sz w:val="20"/>
          <w:szCs w:val="20"/>
        </w:rPr>
        <w:t>.</w:t>
      </w:r>
      <w:r w:rsidRPr="002C7B1C">
        <w:rPr>
          <w:rFonts w:ascii="Cambria" w:hAnsi="Cambria" w:cs="Times New Roman"/>
          <w:noProof w:val="0"/>
          <w:spacing w:val="2"/>
          <w:sz w:val="20"/>
          <w:szCs w:val="20"/>
        </w:rPr>
        <w:t xml:space="preserve"> I have obtained permission for</w:t>
      </w:r>
      <w:r w:rsidRPr="002C7B1C">
        <w:rPr>
          <w:rFonts w:ascii="Cambria" w:hAnsi="Cambria" w:cs="Times New Roman"/>
          <w:noProof w:val="0"/>
          <w:spacing w:val="4"/>
          <w:sz w:val="20"/>
          <w:szCs w:val="20"/>
        </w:rPr>
        <w:t xml:space="preserve"> </w:t>
      </w:r>
      <w:r w:rsidRPr="002C7B1C">
        <w:rPr>
          <w:rFonts w:ascii="Cambria" w:hAnsi="Cambria" w:cs="Times New Roman"/>
          <w:noProof w:val="0"/>
          <w:spacing w:val="2"/>
          <w:sz w:val="20"/>
          <w:szCs w:val="20"/>
        </w:rPr>
        <w:t>and acknowledged the source of any exc</w:t>
      </w:r>
      <w:r w:rsidR="00864564" w:rsidRPr="002C7B1C">
        <w:rPr>
          <w:rFonts w:ascii="Cambria" w:hAnsi="Cambria" w:cs="Times New Roman"/>
          <w:noProof w:val="0"/>
          <w:spacing w:val="2"/>
          <w:sz w:val="20"/>
          <w:szCs w:val="20"/>
        </w:rPr>
        <w:t>erpt from other copyright works</w:t>
      </w:r>
      <w:r w:rsidRPr="002C7B1C">
        <w:rPr>
          <w:rFonts w:ascii="Cambria" w:hAnsi="Cambria" w:cs="Times New Roman"/>
          <w:noProof w:val="0"/>
          <w:spacing w:val="2"/>
          <w:sz w:val="20"/>
          <w:szCs w:val="20"/>
        </w:rPr>
        <w:t xml:space="preserve"> that to the best of my/our knowledge</w:t>
      </w:r>
      <w:r w:rsidR="000B52B2" w:rsidRPr="002C7B1C">
        <w:rPr>
          <w:rFonts w:ascii="Cambria" w:hAnsi="Cambria" w:cs="Times New Roman"/>
          <w:noProof w:val="0"/>
          <w:spacing w:val="2"/>
          <w:sz w:val="20"/>
          <w:szCs w:val="20"/>
        </w:rPr>
        <w:t>.</w:t>
      </w:r>
      <w:r w:rsidRPr="002C7B1C">
        <w:rPr>
          <w:rFonts w:ascii="Cambria" w:hAnsi="Cambria" w:cs="Times New Roman"/>
          <w:noProof w:val="0"/>
          <w:spacing w:val="2"/>
          <w:sz w:val="20"/>
          <w:szCs w:val="20"/>
        </w:rPr>
        <w:t xml:space="preserve"> </w:t>
      </w:r>
      <w:r w:rsidR="000B52B2" w:rsidRPr="002C7B1C">
        <w:rPr>
          <w:rFonts w:ascii="Cambria" w:hAnsi="Cambria" w:cs="Times New Roman"/>
          <w:noProof w:val="0"/>
          <w:spacing w:val="2"/>
          <w:sz w:val="20"/>
          <w:szCs w:val="20"/>
        </w:rPr>
        <w:t>M</w:t>
      </w:r>
      <w:r w:rsidRPr="002C7B1C">
        <w:rPr>
          <w:rFonts w:ascii="Cambria" w:hAnsi="Cambria" w:cs="Times New Roman"/>
          <w:noProof w:val="0"/>
          <w:spacing w:val="2"/>
          <w:sz w:val="20"/>
          <w:szCs w:val="20"/>
        </w:rPr>
        <w:t>y/our</w:t>
      </w:r>
      <w:r w:rsidRPr="002C7B1C">
        <w:rPr>
          <w:rFonts w:ascii="Cambria" w:hAnsi="Cambria" w:cs="Times New Roman"/>
          <w:noProof w:val="0"/>
          <w:spacing w:val="4"/>
          <w:sz w:val="20"/>
          <w:szCs w:val="20"/>
        </w:rPr>
        <w:t xml:space="preserve"> paper contains no statements which are unlawful or in any way actionable; and, in the case of a multi-</w:t>
      </w:r>
      <w:r w:rsidRPr="002C7B1C">
        <w:rPr>
          <w:rFonts w:ascii="Cambria" w:hAnsi="Cambria" w:cs="Times New Roman"/>
          <w:noProof w:val="0"/>
          <w:spacing w:val="2"/>
          <w:sz w:val="20"/>
          <w:szCs w:val="20"/>
        </w:rPr>
        <w:t>authored contribution, that I/we have obtained copyright assignment from all Co-authors to enter</w:t>
      </w:r>
      <w:r w:rsidRPr="002C7B1C">
        <w:rPr>
          <w:rFonts w:ascii="Cambria" w:hAnsi="Cambria" w:cs="Times New Roman"/>
          <w:noProof w:val="0"/>
          <w:spacing w:val="4"/>
          <w:sz w:val="20"/>
          <w:szCs w:val="20"/>
        </w:rPr>
        <w:t xml:space="preserve"> this agreement on their behalf.</w:t>
      </w:r>
    </w:p>
    <w:p w:rsidR="00FA3139" w:rsidRPr="002C7B1C" w:rsidRDefault="00FA3139" w:rsidP="00320E29">
      <w:pPr>
        <w:spacing w:before="216" w:line="276" w:lineRule="auto"/>
        <w:jc w:val="both"/>
        <w:rPr>
          <w:rFonts w:ascii="Cambria" w:hAnsi="Cambria" w:cs="Times New Roman"/>
          <w:noProof w:val="0"/>
          <w:spacing w:val="6"/>
          <w:sz w:val="20"/>
          <w:szCs w:val="20"/>
        </w:rPr>
      </w:pPr>
      <w:r w:rsidRPr="002C7B1C">
        <w:rPr>
          <w:rFonts w:ascii="Cambria" w:hAnsi="Cambria" w:cs="Times New Roman"/>
          <w:noProof w:val="0"/>
          <w:spacing w:val="4"/>
          <w:sz w:val="20"/>
          <w:szCs w:val="20"/>
        </w:rPr>
        <w:t>Copyright to the abov</w:t>
      </w:r>
      <w:r w:rsidR="00E75155" w:rsidRPr="002C7B1C">
        <w:rPr>
          <w:rFonts w:ascii="Cambria" w:hAnsi="Cambria" w:cs="Times New Roman"/>
          <w:noProof w:val="0"/>
          <w:spacing w:val="4"/>
          <w:sz w:val="20"/>
          <w:szCs w:val="20"/>
        </w:rPr>
        <w:t xml:space="preserve">e article is hereby transferred </w:t>
      </w:r>
      <w:r w:rsidRPr="002C7B1C">
        <w:rPr>
          <w:rFonts w:ascii="Cambria" w:hAnsi="Cambria" w:cs="Times New Roman"/>
          <w:noProof w:val="0"/>
          <w:spacing w:val="4"/>
          <w:sz w:val="20"/>
          <w:szCs w:val="20"/>
        </w:rPr>
        <w:t>to</w:t>
      </w:r>
      <w:r w:rsidR="00E75155" w:rsidRPr="002C7B1C">
        <w:rPr>
          <w:rFonts w:ascii="Cambria" w:hAnsi="Cambria" w:cs="Times New Roman"/>
          <w:noProof w:val="0"/>
          <w:spacing w:val="4"/>
          <w:sz w:val="20"/>
          <w:szCs w:val="20"/>
        </w:rPr>
        <w:t xml:space="preserve"> the</w:t>
      </w:r>
      <w:r w:rsidRPr="002C7B1C">
        <w:rPr>
          <w:rFonts w:ascii="Cambria" w:hAnsi="Cambria" w:cs="Times New Roman"/>
          <w:noProof w:val="0"/>
          <w:spacing w:val="4"/>
          <w:sz w:val="20"/>
          <w:szCs w:val="20"/>
        </w:rPr>
        <w:t xml:space="preserve"> </w:t>
      </w:r>
      <w:r w:rsidR="00B4429F" w:rsidRPr="00B4429F">
        <w:rPr>
          <w:rFonts w:ascii="Cambria" w:hAnsi="Cambria" w:cs="Times New Roman"/>
          <w:b/>
          <w:bCs/>
          <w:noProof w:val="0"/>
          <w:spacing w:val="6"/>
          <w:sz w:val="20"/>
          <w:szCs w:val="20"/>
        </w:rPr>
        <w:t>International Journal of Multidisciplinary and Current Research</w:t>
      </w:r>
      <w:r w:rsidR="0004480D" w:rsidRPr="002C7B1C">
        <w:rPr>
          <w:rFonts w:ascii="Cambria" w:hAnsi="Cambria" w:cs="Times New Roman"/>
          <w:b/>
          <w:bCs/>
          <w:noProof w:val="0"/>
          <w:spacing w:val="6"/>
          <w:sz w:val="20"/>
          <w:szCs w:val="20"/>
        </w:rPr>
        <w:t xml:space="preserve"> </w:t>
      </w:r>
      <w:r w:rsidR="00116ED8" w:rsidRPr="002C7B1C">
        <w:rPr>
          <w:rFonts w:ascii="Cambria" w:hAnsi="Cambria" w:cs="Times New Roman"/>
          <w:noProof w:val="0"/>
          <w:spacing w:val="6"/>
          <w:sz w:val="20"/>
          <w:szCs w:val="20"/>
        </w:rPr>
        <w:t>which includes:</w:t>
      </w:r>
    </w:p>
    <w:p w:rsidR="00FA3139" w:rsidRPr="002C7B1C" w:rsidRDefault="00FA3139" w:rsidP="00320E29">
      <w:pPr>
        <w:numPr>
          <w:ilvl w:val="0"/>
          <w:numId w:val="1"/>
        </w:numPr>
        <w:spacing w:before="144" w:line="276" w:lineRule="auto"/>
        <w:jc w:val="both"/>
        <w:rPr>
          <w:rFonts w:ascii="Cambria" w:hAnsi="Cambria" w:cs="Times New Roman"/>
          <w:noProof w:val="0"/>
          <w:spacing w:val="4"/>
          <w:sz w:val="20"/>
          <w:szCs w:val="20"/>
        </w:rPr>
      </w:pPr>
      <w:r w:rsidRPr="002C7B1C">
        <w:rPr>
          <w:rFonts w:ascii="Cambria" w:hAnsi="Cambria" w:cs="Times New Roman"/>
          <w:noProof w:val="0"/>
          <w:spacing w:val="23"/>
          <w:sz w:val="20"/>
          <w:szCs w:val="20"/>
        </w:rPr>
        <w:t>All</w:t>
      </w:r>
      <w:r w:rsidRPr="002C7B1C">
        <w:rPr>
          <w:rFonts w:ascii="Cambria" w:hAnsi="Cambria" w:cs="Times New Roman"/>
          <w:noProof w:val="0"/>
          <w:spacing w:val="4"/>
          <w:sz w:val="20"/>
          <w:szCs w:val="20"/>
        </w:rPr>
        <w:t xml:space="preserve"> proprietary rights other than copyright, such as patent rights.</w:t>
      </w:r>
    </w:p>
    <w:p w:rsidR="00FA3139" w:rsidRPr="002C7B1C" w:rsidRDefault="00FA3139" w:rsidP="00320E29">
      <w:pPr>
        <w:numPr>
          <w:ilvl w:val="0"/>
          <w:numId w:val="1"/>
        </w:numPr>
        <w:spacing w:before="36" w:line="276" w:lineRule="auto"/>
        <w:jc w:val="both"/>
        <w:rPr>
          <w:rFonts w:ascii="Cambria" w:hAnsi="Cambria" w:cs="Times New Roman"/>
          <w:noProof w:val="0"/>
          <w:spacing w:val="4"/>
          <w:sz w:val="20"/>
          <w:szCs w:val="20"/>
        </w:rPr>
      </w:pPr>
      <w:r w:rsidRPr="002C7B1C">
        <w:rPr>
          <w:rFonts w:ascii="Cambria" w:hAnsi="Cambria" w:cs="Times New Roman"/>
          <w:noProof w:val="0"/>
          <w:spacing w:val="4"/>
          <w:sz w:val="20"/>
          <w:szCs w:val="20"/>
        </w:rPr>
        <w:t xml:space="preserve">The right to use all or part of this article </w:t>
      </w:r>
      <w:r w:rsidRPr="002C7B1C">
        <w:rPr>
          <w:rFonts w:ascii="Cambria" w:hAnsi="Cambria" w:cs="Times New Roman"/>
          <w:noProof w:val="0"/>
          <w:spacing w:val="20"/>
          <w:sz w:val="20"/>
          <w:szCs w:val="20"/>
        </w:rPr>
        <w:t>in</w:t>
      </w:r>
      <w:r w:rsidRPr="002C7B1C">
        <w:rPr>
          <w:rFonts w:ascii="Cambria" w:hAnsi="Cambria" w:cs="Times New Roman"/>
          <w:noProof w:val="0"/>
          <w:spacing w:val="4"/>
          <w:sz w:val="20"/>
          <w:szCs w:val="20"/>
        </w:rPr>
        <w:t xml:space="preserve"> future works prepared by or on the behalf of the author.</w:t>
      </w:r>
    </w:p>
    <w:p w:rsidR="000C28E8" w:rsidRPr="002C7B1C" w:rsidRDefault="0004480D" w:rsidP="00320E29">
      <w:pPr>
        <w:numPr>
          <w:ilvl w:val="0"/>
          <w:numId w:val="1"/>
        </w:numPr>
        <w:spacing w:line="276" w:lineRule="auto"/>
        <w:jc w:val="both"/>
        <w:rPr>
          <w:rFonts w:ascii="Cambria" w:hAnsi="Cambria" w:cs="Times New Roman"/>
          <w:sz w:val="20"/>
          <w:szCs w:val="20"/>
        </w:rPr>
      </w:pPr>
      <w:r w:rsidRPr="002C7B1C">
        <w:rPr>
          <w:rFonts w:ascii="Cambria" w:hAnsi="Cambria" w:cs="Times New Roman"/>
          <w:sz w:val="20"/>
          <w:szCs w:val="20"/>
        </w:rPr>
        <w:t>T</w:t>
      </w:r>
      <w:r w:rsidR="000C28E8" w:rsidRPr="002C7B1C">
        <w:rPr>
          <w:rFonts w:ascii="Cambria" w:hAnsi="Cambria" w:cs="Times New Roman"/>
          <w:sz w:val="20"/>
          <w:szCs w:val="20"/>
        </w:rPr>
        <w:t>he right to publish, republish, transmit, sell, distribute and otherwise use the work.</w:t>
      </w:r>
    </w:p>
    <w:p w:rsidR="000C28E8" w:rsidRPr="002C7B1C" w:rsidRDefault="000C28E8" w:rsidP="00320E29">
      <w:pPr>
        <w:numPr>
          <w:ilvl w:val="0"/>
          <w:numId w:val="1"/>
        </w:numPr>
        <w:spacing w:before="36" w:line="276" w:lineRule="auto"/>
        <w:jc w:val="both"/>
        <w:rPr>
          <w:rFonts w:ascii="Cambria" w:hAnsi="Cambria" w:cs="Times New Roman"/>
          <w:noProof w:val="0"/>
          <w:spacing w:val="4"/>
          <w:sz w:val="20"/>
          <w:szCs w:val="20"/>
        </w:rPr>
      </w:pPr>
      <w:r w:rsidRPr="002C7B1C">
        <w:rPr>
          <w:rFonts w:ascii="Cambria" w:hAnsi="Cambria" w:cs="Times New Roman"/>
          <w:sz w:val="20"/>
          <w:szCs w:val="20"/>
        </w:rPr>
        <w:t xml:space="preserve">Also reproduction, posting, transmission or other distribution or use of the work or any material contained therein, in any medium as permitted hereunder, shall include a citation to” </w:t>
      </w:r>
      <w:r w:rsidR="00B4429F" w:rsidRPr="00B4429F">
        <w:rPr>
          <w:rFonts w:ascii="Cambria" w:hAnsi="Cambria" w:cs="Times New Roman"/>
          <w:b/>
          <w:bCs/>
          <w:noProof w:val="0"/>
          <w:spacing w:val="6"/>
          <w:sz w:val="20"/>
          <w:szCs w:val="20"/>
        </w:rPr>
        <w:t>International Journal of Multidisciplinary and Current Research</w:t>
      </w:r>
      <w:r w:rsidRPr="002C7B1C">
        <w:rPr>
          <w:rFonts w:ascii="Cambria" w:hAnsi="Cambria" w:cs="Times New Roman"/>
          <w:sz w:val="20"/>
          <w:szCs w:val="20"/>
        </w:rPr>
        <w:t>” with content as: (Title of Article, Author, Journ</w:t>
      </w:r>
      <w:r w:rsidR="008D74F0" w:rsidRPr="002C7B1C">
        <w:rPr>
          <w:rFonts w:ascii="Cambria" w:hAnsi="Cambria" w:cs="Times New Roman"/>
          <w:sz w:val="20"/>
          <w:szCs w:val="20"/>
        </w:rPr>
        <w:t>al name, and Volume/Issue</w:t>
      </w:r>
      <w:r w:rsidRPr="002C7B1C">
        <w:rPr>
          <w:rFonts w:ascii="Cambria" w:hAnsi="Cambria" w:cs="Times New Roman"/>
          <w:sz w:val="20"/>
          <w:szCs w:val="20"/>
        </w:rPr>
        <w:t>)</w:t>
      </w:r>
      <w:r w:rsidR="000B37AA" w:rsidRPr="002C7B1C">
        <w:rPr>
          <w:rFonts w:ascii="Cambria" w:hAnsi="Cambria" w:cs="Times New Roman"/>
          <w:sz w:val="20"/>
          <w:szCs w:val="20"/>
        </w:rPr>
        <w:t>.</w:t>
      </w:r>
    </w:p>
    <w:p w:rsidR="00FF4175" w:rsidRPr="00861A53" w:rsidRDefault="000C28E8" w:rsidP="003324D8">
      <w:pPr>
        <w:numPr>
          <w:ilvl w:val="0"/>
          <w:numId w:val="1"/>
        </w:numPr>
        <w:spacing w:before="36" w:line="276" w:lineRule="auto"/>
        <w:jc w:val="both"/>
        <w:rPr>
          <w:rFonts w:ascii="Cambria" w:hAnsi="Cambria" w:cs="Times New Roman"/>
          <w:noProof w:val="0"/>
          <w:spacing w:val="4"/>
          <w:sz w:val="20"/>
          <w:szCs w:val="20"/>
        </w:rPr>
      </w:pPr>
      <w:r w:rsidRPr="002C7B1C">
        <w:rPr>
          <w:rFonts w:ascii="Cambria" w:hAnsi="Cambria" w:cs="Times New Roman"/>
          <w:sz w:val="20"/>
          <w:szCs w:val="20"/>
        </w:rPr>
        <w:t>The authors confirms that “</w:t>
      </w:r>
      <w:r w:rsidR="00B4429F" w:rsidRPr="00B4429F">
        <w:rPr>
          <w:rFonts w:ascii="Cambria" w:hAnsi="Cambria" w:cs="Times New Roman"/>
          <w:b/>
          <w:bCs/>
          <w:noProof w:val="0"/>
          <w:spacing w:val="6"/>
          <w:sz w:val="20"/>
          <w:szCs w:val="20"/>
        </w:rPr>
        <w:t>International Journal of Multidisciplinary and Current Research</w:t>
      </w:r>
      <w:r w:rsidRPr="002C7B1C">
        <w:rPr>
          <w:rFonts w:ascii="Cambria" w:hAnsi="Cambria" w:cs="Times New Roman"/>
          <w:sz w:val="20"/>
          <w:szCs w:val="20"/>
        </w:rPr>
        <w:t xml:space="preserve">” and its Editors, Chief Editor, or reviewers can publish the article online as </w:t>
      </w:r>
      <w:r w:rsidRPr="002C7B1C">
        <w:rPr>
          <w:rFonts w:ascii="Cambria" w:hAnsi="Cambria" w:cs="Times New Roman"/>
          <w:b/>
          <w:bCs/>
          <w:sz w:val="20"/>
          <w:szCs w:val="20"/>
        </w:rPr>
        <w:t>open access</w:t>
      </w:r>
      <w:r w:rsidRPr="002C7B1C">
        <w:rPr>
          <w:rFonts w:ascii="Cambria" w:hAnsi="Cambria" w:cs="Times New Roman"/>
          <w:sz w:val="20"/>
          <w:szCs w:val="20"/>
        </w:rPr>
        <w:t xml:space="preserve"> and authors grant permission to edit or alter the article if necessary</w:t>
      </w:r>
      <w:r w:rsidR="000B37AA" w:rsidRPr="002C7B1C">
        <w:rPr>
          <w:rFonts w:ascii="Cambria" w:hAnsi="Cambria" w:cs="Times New Roman"/>
          <w:sz w:val="20"/>
          <w:szCs w:val="20"/>
        </w:rPr>
        <w:t>.</w:t>
      </w:r>
      <w:r w:rsidRPr="002C7B1C">
        <w:rPr>
          <w:rFonts w:ascii="Cambria" w:hAnsi="Cambria" w:cs="Times New Roman"/>
          <w:sz w:val="20"/>
          <w:szCs w:val="20"/>
        </w:rPr>
        <w:t xml:space="preserve"> </w:t>
      </w:r>
    </w:p>
    <w:p w:rsidR="00861A53" w:rsidRPr="002C7B1C" w:rsidRDefault="00861A53" w:rsidP="003324D8">
      <w:pPr>
        <w:numPr>
          <w:ilvl w:val="0"/>
          <w:numId w:val="1"/>
        </w:numPr>
        <w:spacing w:before="36" w:line="276" w:lineRule="auto"/>
        <w:jc w:val="both"/>
        <w:rPr>
          <w:rFonts w:ascii="Cambria" w:hAnsi="Cambria" w:cs="Times New Roman"/>
          <w:noProof w:val="0"/>
          <w:spacing w:val="4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Once the article is accepted and published can not be withdrawn.</w:t>
      </w:r>
    </w:p>
    <w:p w:rsidR="00FF4175" w:rsidRPr="00D0636E" w:rsidRDefault="003324D8" w:rsidP="00861A53">
      <w:pPr>
        <w:tabs>
          <w:tab w:val="left" w:pos="5880"/>
        </w:tabs>
        <w:spacing w:before="216" w:line="360" w:lineRule="auto"/>
        <w:jc w:val="both"/>
        <w:rPr>
          <w:rFonts w:ascii="Cambria" w:hAnsi="Cambria" w:cs="Times New Roman"/>
          <w:b/>
          <w:bCs/>
          <w:noProof w:val="0"/>
          <w:spacing w:val="4"/>
          <w:sz w:val="20"/>
          <w:szCs w:val="20"/>
        </w:rPr>
      </w:pPr>
      <w:r w:rsidRPr="00D0636E">
        <w:rPr>
          <w:rFonts w:ascii="Cambria" w:hAnsi="Cambria" w:cs="Times New Roman"/>
          <w:b/>
          <w:bCs/>
          <w:noProof w:val="0"/>
          <w:spacing w:val="4"/>
          <w:sz w:val="20"/>
          <w:szCs w:val="20"/>
        </w:rPr>
        <w:t xml:space="preserve">    </w:t>
      </w:r>
      <w:r w:rsidR="00861A53">
        <w:rPr>
          <w:rFonts w:ascii="Cambria" w:hAnsi="Cambria" w:cs="Times New Roman"/>
          <w:b/>
          <w:bCs/>
          <w:noProof w:val="0"/>
          <w:spacing w:val="4"/>
          <w:sz w:val="20"/>
          <w:szCs w:val="20"/>
        </w:rPr>
        <w:tab/>
      </w:r>
    </w:p>
    <w:p w:rsidR="00116ED8" w:rsidRPr="00D0636E" w:rsidRDefault="00CD49E2" w:rsidP="008F087A">
      <w:pPr>
        <w:tabs>
          <w:tab w:val="left" w:leader="dot" w:pos="5381"/>
          <w:tab w:val="right" w:pos="9365"/>
        </w:tabs>
        <w:spacing w:before="216" w:line="360" w:lineRule="auto"/>
        <w:jc w:val="both"/>
        <w:rPr>
          <w:rFonts w:ascii="Cambria" w:hAnsi="Cambria" w:cs="Times New Roman"/>
          <w:b/>
          <w:bCs/>
          <w:noProof w:val="0"/>
          <w:spacing w:val="4"/>
          <w:sz w:val="20"/>
          <w:szCs w:val="20"/>
        </w:rPr>
      </w:pPr>
      <w:r w:rsidRPr="00D0636E">
        <w:rPr>
          <w:rFonts w:ascii="Cambria" w:hAnsi="Cambria" w:cs="Times New Roman"/>
          <w:b/>
          <w:bCs/>
          <w:noProof w:val="0"/>
          <w:spacing w:val="4"/>
          <w:sz w:val="20"/>
          <w:szCs w:val="20"/>
        </w:rPr>
        <w:t>S</w:t>
      </w:r>
      <w:r w:rsidR="00FA3139" w:rsidRPr="00D0636E">
        <w:rPr>
          <w:rFonts w:ascii="Cambria" w:hAnsi="Cambria" w:cs="Times New Roman"/>
          <w:b/>
          <w:bCs/>
          <w:noProof w:val="0"/>
          <w:spacing w:val="4"/>
          <w:sz w:val="20"/>
          <w:szCs w:val="20"/>
        </w:rPr>
        <w:t>ignature</w:t>
      </w:r>
      <w:r w:rsidR="00F31A35" w:rsidRPr="00D0636E">
        <w:rPr>
          <w:rFonts w:ascii="Cambria" w:hAnsi="Cambria" w:cs="Times New Roman"/>
          <w:b/>
          <w:bCs/>
          <w:noProof w:val="0"/>
          <w:spacing w:val="4"/>
          <w:sz w:val="20"/>
          <w:szCs w:val="20"/>
        </w:rPr>
        <w:t>/Digital signature</w:t>
      </w:r>
      <w:r w:rsidR="005F4E2A" w:rsidRPr="00D0636E">
        <w:rPr>
          <w:rFonts w:ascii="Cambria" w:hAnsi="Cambria" w:cs="Times New Roman"/>
          <w:b/>
          <w:bCs/>
          <w:noProof w:val="0"/>
          <w:spacing w:val="4"/>
          <w:sz w:val="20"/>
          <w:szCs w:val="20"/>
        </w:rPr>
        <w:t>:</w:t>
      </w:r>
      <w:r w:rsidR="00FA3139" w:rsidRPr="00D0636E">
        <w:rPr>
          <w:rFonts w:ascii="Cambria" w:hAnsi="Cambria" w:cs="Times New Roman"/>
          <w:b/>
          <w:bCs/>
          <w:noProof w:val="0"/>
          <w:spacing w:val="4"/>
          <w:sz w:val="20"/>
          <w:szCs w:val="20"/>
        </w:rPr>
        <w:t xml:space="preserve"> </w:t>
      </w:r>
      <w:r w:rsidRPr="00D0636E">
        <w:rPr>
          <w:rFonts w:ascii="Cambria" w:hAnsi="Cambria" w:cs="Times New Roman"/>
          <w:b/>
          <w:bCs/>
          <w:noProof w:val="0"/>
          <w:spacing w:val="4"/>
          <w:sz w:val="20"/>
          <w:szCs w:val="20"/>
        </w:rPr>
        <w:t xml:space="preserve">   </w:t>
      </w:r>
      <w:r w:rsidR="00B378D2" w:rsidRPr="00D0636E">
        <w:rPr>
          <w:rFonts w:ascii="Cambria" w:hAnsi="Cambria" w:cs="Times New Roman"/>
          <w:b/>
          <w:bCs/>
          <w:noProof w:val="0"/>
          <w:spacing w:val="4"/>
          <w:sz w:val="20"/>
          <w:szCs w:val="20"/>
        </w:rPr>
        <w:t xml:space="preserve">  </w:t>
      </w:r>
    </w:p>
    <w:p w:rsidR="008F087A" w:rsidRPr="00D0636E" w:rsidRDefault="00FA3139" w:rsidP="00824A0E">
      <w:pPr>
        <w:tabs>
          <w:tab w:val="left" w:pos="5381"/>
        </w:tabs>
        <w:spacing w:before="72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D0636E">
        <w:rPr>
          <w:rFonts w:ascii="Cambria" w:hAnsi="Cambria" w:cs="Times New Roman"/>
          <w:b/>
          <w:bCs/>
          <w:noProof w:val="0"/>
          <w:spacing w:val="4"/>
          <w:sz w:val="20"/>
          <w:szCs w:val="20"/>
        </w:rPr>
        <w:t>Name</w:t>
      </w:r>
      <w:r w:rsidR="005F4E2A" w:rsidRPr="00D0636E">
        <w:rPr>
          <w:rFonts w:ascii="Cambria" w:hAnsi="Cambria" w:cs="Times New Roman"/>
          <w:b/>
          <w:bCs/>
          <w:noProof w:val="0"/>
          <w:spacing w:val="4"/>
          <w:sz w:val="20"/>
          <w:szCs w:val="20"/>
        </w:rPr>
        <w:t>:</w:t>
      </w:r>
      <w:r w:rsidR="003B4EBC" w:rsidRPr="00D0636E">
        <w:rPr>
          <w:rFonts w:ascii="Cambria" w:hAnsi="Cambria" w:cs="Times New Roman"/>
          <w:b/>
          <w:sz w:val="20"/>
          <w:szCs w:val="20"/>
        </w:rPr>
        <w:t xml:space="preserve">   </w:t>
      </w:r>
    </w:p>
    <w:p w:rsidR="008F087A" w:rsidRPr="00D0636E" w:rsidRDefault="008F087A" w:rsidP="008F087A">
      <w:pPr>
        <w:rPr>
          <w:rFonts w:ascii="Cambria" w:hAnsi="Cambria" w:cs="Times New Roman"/>
          <w:b/>
          <w:sz w:val="20"/>
          <w:szCs w:val="20"/>
        </w:rPr>
      </w:pPr>
      <w:r w:rsidRPr="00D0636E">
        <w:rPr>
          <w:rFonts w:ascii="Cambria" w:hAnsi="Cambria" w:cs="Times New Roman"/>
          <w:b/>
          <w:sz w:val="20"/>
          <w:szCs w:val="20"/>
        </w:rPr>
        <w:t>Phone</w:t>
      </w:r>
      <w:r w:rsidR="0074306C" w:rsidRPr="00D0636E">
        <w:rPr>
          <w:rFonts w:ascii="Cambria" w:hAnsi="Cambria" w:cs="Times New Roman"/>
          <w:b/>
          <w:sz w:val="20"/>
          <w:szCs w:val="20"/>
        </w:rPr>
        <w:t xml:space="preserve"> : </w:t>
      </w:r>
    </w:p>
    <w:p w:rsidR="008F087A" w:rsidRPr="00D0636E" w:rsidRDefault="008F087A" w:rsidP="008F087A">
      <w:pPr>
        <w:rPr>
          <w:rFonts w:ascii="Cambria" w:hAnsi="Cambria" w:cs="Times New Roman"/>
          <w:sz w:val="20"/>
          <w:szCs w:val="20"/>
        </w:rPr>
      </w:pPr>
      <w:r w:rsidRPr="00D0636E">
        <w:rPr>
          <w:rFonts w:ascii="Cambria" w:hAnsi="Cambria" w:cs="Times New Roman"/>
          <w:sz w:val="20"/>
          <w:szCs w:val="20"/>
        </w:rPr>
        <w:tab/>
      </w:r>
      <w:r w:rsidRPr="00D0636E">
        <w:rPr>
          <w:rFonts w:ascii="Cambria" w:hAnsi="Cambria" w:cs="Times New Roman"/>
          <w:sz w:val="20"/>
          <w:szCs w:val="20"/>
        </w:rPr>
        <w:tab/>
      </w:r>
      <w:r w:rsidRPr="00D0636E">
        <w:rPr>
          <w:rFonts w:ascii="Cambria" w:hAnsi="Cambria" w:cs="Times New Roman"/>
          <w:sz w:val="20"/>
          <w:szCs w:val="20"/>
        </w:rPr>
        <w:tab/>
      </w:r>
      <w:r w:rsidRPr="00D0636E">
        <w:rPr>
          <w:rFonts w:ascii="Cambria" w:hAnsi="Cambria" w:cs="Times New Roman"/>
          <w:sz w:val="20"/>
          <w:szCs w:val="20"/>
        </w:rPr>
        <w:tab/>
      </w:r>
    </w:p>
    <w:p w:rsidR="0074306C" w:rsidRPr="00D0636E" w:rsidRDefault="008F087A" w:rsidP="0074306C">
      <w:pPr>
        <w:rPr>
          <w:rFonts w:ascii="Cambria" w:hAnsi="Cambria" w:cs="Times New Roman"/>
          <w:b/>
          <w:sz w:val="20"/>
          <w:szCs w:val="20"/>
        </w:rPr>
      </w:pPr>
      <w:r w:rsidRPr="00D0636E">
        <w:rPr>
          <w:rFonts w:ascii="Cambria" w:hAnsi="Cambria" w:cs="Times New Roman"/>
          <w:b/>
          <w:sz w:val="20"/>
          <w:szCs w:val="20"/>
        </w:rPr>
        <w:t>Address:</w:t>
      </w:r>
    </w:p>
    <w:p w:rsidR="0074306C" w:rsidRPr="00D0636E" w:rsidRDefault="0074306C" w:rsidP="0074306C">
      <w:pPr>
        <w:rPr>
          <w:rFonts w:ascii="Cambria" w:hAnsi="Cambria" w:cs="Times New Roman"/>
          <w:b/>
          <w:sz w:val="20"/>
          <w:szCs w:val="20"/>
        </w:rPr>
      </w:pPr>
    </w:p>
    <w:p w:rsidR="00AD26C8" w:rsidRPr="00D0636E" w:rsidRDefault="00F966E8" w:rsidP="0074306C">
      <w:pPr>
        <w:rPr>
          <w:rFonts w:ascii="Cambria" w:hAnsi="Cambria" w:cs="Times New Roman"/>
          <w:b/>
          <w:sz w:val="20"/>
          <w:szCs w:val="20"/>
        </w:rPr>
      </w:pPr>
      <w:r w:rsidRPr="00D0636E">
        <w:rPr>
          <w:rFonts w:ascii="Cambria" w:hAnsi="Cambria" w:cs="Times New Roman"/>
          <w:b/>
          <w:sz w:val="20"/>
          <w:szCs w:val="20"/>
        </w:rPr>
        <w:t>Date:</w:t>
      </w:r>
      <w:r w:rsidR="00B378D2" w:rsidRPr="00D0636E">
        <w:rPr>
          <w:rFonts w:ascii="Cambria" w:hAnsi="Cambria" w:cs="Times New Roman"/>
          <w:b/>
          <w:sz w:val="20"/>
          <w:szCs w:val="20"/>
        </w:rPr>
        <w:t xml:space="preserve">  </w:t>
      </w:r>
      <w:r w:rsidR="005F60BF" w:rsidRPr="00D0636E">
        <w:rPr>
          <w:rFonts w:ascii="Cambria" w:hAnsi="Cambria" w:cs="Times New Roman"/>
          <w:b/>
          <w:sz w:val="20"/>
          <w:szCs w:val="20"/>
        </w:rPr>
        <w:tab/>
      </w:r>
    </w:p>
    <w:p w:rsidR="00FA3139" w:rsidRPr="00D0636E" w:rsidRDefault="00ED6E70" w:rsidP="00ED6E70">
      <w:pPr>
        <w:tabs>
          <w:tab w:val="left" w:leader="dot" w:pos="5381"/>
          <w:tab w:val="right" w:leader="dot" w:pos="9365"/>
        </w:tabs>
        <w:spacing w:before="180"/>
        <w:ind w:left="709" w:hanging="709"/>
        <w:jc w:val="both"/>
        <w:rPr>
          <w:rFonts w:ascii="Cambria" w:hAnsi="Cambria" w:cs="Times New Roman"/>
          <w:noProof w:val="0"/>
          <w:spacing w:val="4"/>
          <w:sz w:val="20"/>
          <w:szCs w:val="20"/>
        </w:rPr>
      </w:pPr>
      <w:r w:rsidRPr="00D0636E">
        <w:rPr>
          <w:rFonts w:ascii="Cambria" w:hAnsi="Cambria" w:cs="Times New Roman"/>
          <w:noProof w:val="0"/>
          <w:spacing w:val="4"/>
          <w:sz w:val="20"/>
          <w:szCs w:val="20"/>
        </w:rPr>
        <w:t xml:space="preserve">Note:   </w:t>
      </w:r>
      <w:r w:rsidR="00AD26C8" w:rsidRPr="00D0636E">
        <w:rPr>
          <w:rFonts w:ascii="Cambria" w:hAnsi="Cambria" w:cs="Times New Roman"/>
          <w:noProof w:val="0"/>
          <w:spacing w:val="4"/>
          <w:sz w:val="20"/>
          <w:szCs w:val="20"/>
        </w:rPr>
        <w:t xml:space="preserve">This </w:t>
      </w:r>
      <w:r w:rsidR="00FA3139" w:rsidRPr="00D0636E">
        <w:rPr>
          <w:rFonts w:ascii="Cambria" w:hAnsi="Cambria" w:cs="Times New Roman"/>
          <w:noProof w:val="0"/>
          <w:spacing w:val="4"/>
          <w:sz w:val="20"/>
          <w:szCs w:val="20"/>
        </w:rPr>
        <w:t>Copyright</w:t>
      </w:r>
      <w:r w:rsidR="00AD26C8" w:rsidRPr="00D0636E">
        <w:rPr>
          <w:rFonts w:ascii="Cambria" w:hAnsi="Cambria" w:cs="Times New Roman"/>
          <w:noProof w:val="0"/>
          <w:spacing w:val="4"/>
          <w:sz w:val="20"/>
          <w:szCs w:val="20"/>
        </w:rPr>
        <w:t xml:space="preserve"> Transfer</w:t>
      </w:r>
      <w:r w:rsidR="00FA3139" w:rsidRPr="00D0636E">
        <w:rPr>
          <w:rFonts w:ascii="Cambria" w:hAnsi="Cambria" w:cs="Times New Roman"/>
          <w:noProof w:val="0"/>
          <w:spacing w:val="4"/>
          <w:sz w:val="20"/>
          <w:szCs w:val="20"/>
        </w:rPr>
        <w:t xml:space="preserve"> Agreement must be signed </w:t>
      </w:r>
      <w:r w:rsidR="00116ED8" w:rsidRPr="00D0636E">
        <w:rPr>
          <w:rFonts w:ascii="Cambria" w:hAnsi="Cambria" w:cs="Times New Roman"/>
          <w:noProof w:val="0"/>
          <w:spacing w:val="4"/>
          <w:sz w:val="20"/>
          <w:szCs w:val="20"/>
        </w:rPr>
        <w:t xml:space="preserve">by at least one of the authors </w:t>
      </w:r>
      <w:r w:rsidR="00FA3139" w:rsidRPr="00D0636E">
        <w:rPr>
          <w:rFonts w:ascii="Cambria" w:hAnsi="Cambria" w:cs="Times New Roman"/>
          <w:noProof w:val="0"/>
          <w:spacing w:val="4"/>
          <w:sz w:val="20"/>
          <w:szCs w:val="20"/>
        </w:rPr>
        <w:t xml:space="preserve">who </w:t>
      </w:r>
      <w:r w:rsidR="0004480D" w:rsidRPr="00D0636E">
        <w:rPr>
          <w:rFonts w:ascii="Cambria" w:hAnsi="Cambria" w:cs="Times New Roman"/>
          <w:noProof w:val="0"/>
          <w:spacing w:val="4"/>
          <w:sz w:val="20"/>
          <w:szCs w:val="20"/>
        </w:rPr>
        <w:t>agree</w:t>
      </w:r>
      <w:r w:rsidR="00DF7032" w:rsidRPr="00D0636E">
        <w:rPr>
          <w:rFonts w:ascii="Cambria" w:hAnsi="Cambria" w:cs="Times New Roman"/>
          <w:noProof w:val="0"/>
          <w:spacing w:val="4"/>
          <w:sz w:val="20"/>
          <w:szCs w:val="20"/>
        </w:rPr>
        <w:t xml:space="preserve"> to</w:t>
      </w:r>
      <w:r w:rsidRPr="00D0636E">
        <w:rPr>
          <w:rFonts w:ascii="Cambria" w:hAnsi="Cambria" w:cs="Times New Roman"/>
          <w:noProof w:val="0"/>
          <w:spacing w:val="4"/>
          <w:sz w:val="20"/>
          <w:szCs w:val="20"/>
        </w:rPr>
        <w:t xml:space="preserve"> </w:t>
      </w:r>
      <w:r w:rsidR="00116ED8" w:rsidRPr="00D0636E">
        <w:rPr>
          <w:rFonts w:ascii="Cambria" w:hAnsi="Cambria" w:cs="Times New Roman"/>
          <w:noProof w:val="0"/>
          <w:spacing w:val="4"/>
          <w:sz w:val="20"/>
          <w:szCs w:val="20"/>
        </w:rPr>
        <w:t>inform the others, if any.</w:t>
      </w:r>
    </w:p>
    <w:sectPr w:rsidR="00FA3139" w:rsidRPr="00D0636E" w:rsidSect="00483443">
      <w:headerReference w:type="default" r:id="rId8"/>
      <w:footerReference w:type="default" r:id="rId9"/>
      <w:pgSz w:w="11904" w:h="16843"/>
      <w:pgMar w:top="144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17" w:rsidRDefault="00C33C17" w:rsidP="00147EF8">
      <w:r>
        <w:separator/>
      </w:r>
    </w:p>
  </w:endnote>
  <w:endnote w:type="continuationSeparator" w:id="0">
    <w:p w:rsidR="00C33C17" w:rsidRDefault="00C33C17" w:rsidP="0014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BC" w:rsidRDefault="00EA27BC" w:rsidP="00147EF8">
    <w:pPr>
      <w:pStyle w:val="Footer"/>
      <w:jc w:val="center"/>
      <w:rPr>
        <w:sz w:val="16"/>
        <w:szCs w:val="16"/>
        <w:lang w:val="en-IN"/>
      </w:rPr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5"/>
      <w:gridCol w:w="8329"/>
    </w:tblGrid>
    <w:tr w:rsidR="00EA27BC" w:rsidRPr="00EA27BC" w:rsidTr="00EA27BC">
      <w:tc>
        <w:tcPr>
          <w:tcW w:w="500" w:type="pct"/>
          <w:tcBorders>
            <w:top w:val="single" w:sz="4" w:space="0" w:color="943634"/>
            <w:left w:val="nil"/>
            <w:bottom w:val="nil"/>
            <w:right w:val="nil"/>
          </w:tcBorders>
          <w:shd w:val="clear" w:color="auto" w:fill="943634"/>
        </w:tcPr>
        <w:p w:rsidR="00EA27BC" w:rsidRPr="00EA27BC" w:rsidRDefault="00EA27BC" w:rsidP="00EA27BC">
          <w:pPr>
            <w:pStyle w:val="Footer"/>
            <w:jc w:val="center"/>
            <w:rPr>
              <w:b/>
              <w:bCs/>
              <w:sz w:val="16"/>
              <w:szCs w:val="16"/>
              <w:lang w:val="en-US"/>
            </w:rPr>
          </w:pPr>
        </w:p>
      </w:tc>
      <w:tc>
        <w:tcPr>
          <w:tcW w:w="450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B4429F" w:rsidRPr="00B4429F" w:rsidRDefault="00B4429F" w:rsidP="00B4429F">
          <w:pPr>
            <w:widowControl/>
            <w:pBdr>
              <w:top w:val="single" w:sz="4" w:space="1" w:color="D9D9D9"/>
            </w:pBdr>
            <w:tabs>
              <w:tab w:val="center" w:pos="4680"/>
              <w:tab w:val="right" w:pos="9360"/>
            </w:tabs>
            <w:autoSpaceDE/>
            <w:autoSpaceDN/>
            <w:rPr>
              <w:rFonts w:eastAsia="Calibri" w:cs="Times New Roman"/>
              <w:b/>
              <w:bCs/>
              <w:noProof w:val="0"/>
              <w:color w:val="A50021"/>
              <w:sz w:val="18"/>
              <w:szCs w:val="22"/>
              <w:lang w:bidi="ar-SA"/>
            </w:rPr>
          </w:pPr>
          <w:r w:rsidRPr="00B4429F">
            <w:rPr>
              <w:rFonts w:eastAsia="Calibri" w:cs="Times New Roman"/>
              <w:b/>
              <w:bCs/>
              <w:noProof w:val="0"/>
              <w:color w:val="A50021"/>
              <w:sz w:val="18"/>
              <w:szCs w:val="22"/>
              <w:lang w:bidi="ar-SA"/>
            </w:rPr>
            <w:t>IJMCR (ISSN: 2321-3124) is Multidisciplinary journal published bimonthly</w:t>
          </w:r>
        </w:p>
        <w:p w:rsidR="00B4429F" w:rsidRPr="00B4429F" w:rsidRDefault="00B4429F" w:rsidP="00B4429F">
          <w:pPr>
            <w:widowControl/>
            <w:pBdr>
              <w:top w:val="single" w:sz="4" w:space="1" w:color="D9D9D9"/>
            </w:pBdr>
            <w:tabs>
              <w:tab w:val="center" w:pos="4680"/>
              <w:tab w:val="right" w:pos="9360"/>
            </w:tabs>
            <w:autoSpaceDE/>
            <w:autoSpaceDN/>
            <w:rPr>
              <w:rFonts w:eastAsia="Calibri" w:cs="Times New Roman"/>
              <w:bCs/>
              <w:noProof w:val="0"/>
              <w:sz w:val="14"/>
              <w:szCs w:val="22"/>
              <w:lang w:bidi="ar-SA"/>
            </w:rPr>
          </w:pPr>
        </w:p>
        <w:p w:rsidR="00B4429F" w:rsidRPr="00B4429F" w:rsidRDefault="00B4429F" w:rsidP="00B4429F">
          <w:pPr>
            <w:widowControl/>
            <w:pBdr>
              <w:top w:val="single" w:sz="4" w:space="1" w:color="D9D9D9"/>
            </w:pBdr>
            <w:tabs>
              <w:tab w:val="center" w:pos="4680"/>
              <w:tab w:val="right" w:pos="9360"/>
            </w:tabs>
            <w:autoSpaceDE/>
            <w:autoSpaceDN/>
            <w:rPr>
              <w:rFonts w:eastAsia="Calibri" w:cs="Times New Roman"/>
              <w:bCs/>
              <w:noProof w:val="0"/>
              <w:sz w:val="14"/>
              <w:szCs w:val="22"/>
              <w:lang w:bidi="ar-SA"/>
            </w:rPr>
          </w:pPr>
          <w:r w:rsidRPr="00B4429F">
            <w:rPr>
              <w:rFonts w:eastAsia="Calibri" w:cs="Times New Roman"/>
              <w:b/>
              <w:bCs/>
              <w:noProof w:val="0"/>
              <w:color w:val="C00000"/>
              <w:sz w:val="14"/>
              <w:szCs w:val="22"/>
              <w:lang w:bidi="ar-SA"/>
            </w:rPr>
            <w:t xml:space="preserve">Head Office: </w:t>
          </w:r>
          <w:r w:rsidRPr="00B4429F">
            <w:rPr>
              <w:rFonts w:eastAsia="Calibri" w:cs="Times New Roman"/>
              <w:bCs/>
              <w:noProof w:val="0"/>
              <w:sz w:val="14"/>
              <w:szCs w:val="22"/>
              <w:lang w:bidi="ar-SA"/>
            </w:rPr>
            <w:t>3951 Panay Way Marina D</w:t>
          </w:r>
          <w:r w:rsidR="004C2269">
            <w:rPr>
              <w:rFonts w:eastAsia="Calibri" w:cs="Times New Roman"/>
              <w:bCs/>
              <w:noProof w:val="0"/>
              <w:sz w:val="14"/>
              <w:szCs w:val="22"/>
              <w:lang w:bidi="ar-SA"/>
            </w:rPr>
            <w:t>el Rey, CA 90292, United States,</w:t>
          </w:r>
          <w:r w:rsidRPr="00B4429F">
            <w:rPr>
              <w:rFonts w:eastAsia="Calibri" w:cs="Times New Roman"/>
              <w:b/>
              <w:bCs/>
              <w:noProof w:val="0"/>
              <w:color w:val="C00000"/>
              <w:sz w:val="14"/>
              <w:szCs w:val="22"/>
              <w:lang w:bidi="ar-SA"/>
            </w:rPr>
            <w:t xml:space="preserve">  Indian Office</w:t>
          </w:r>
          <w:r w:rsidRPr="00B4429F">
            <w:rPr>
              <w:rFonts w:eastAsia="Calibri" w:cs="Times New Roman"/>
              <w:bCs/>
              <w:noProof w:val="0"/>
              <w:color w:val="C00000"/>
              <w:sz w:val="14"/>
              <w:szCs w:val="22"/>
              <w:lang w:bidi="ar-SA"/>
            </w:rPr>
            <w:t xml:space="preserve"> </w:t>
          </w:r>
          <w:r w:rsidRPr="00B4429F">
            <w:rPr>
              <w:rFonts w:eastAsia="Calibri" w:cs="Times New Roman"/>
              <w:bCs/>
              <w:noProof w:val="0"/>
              <w:sz w:val="14"/>
              <w:szCs w:val="22"/>
              <w:lang w:bidi="ar-SA"/>
            </w:rPr>
            <w:t xml:space="preserve">#72, N.D. Colony </w:t>
          </w:r>
          <w:proofErr w:type="spellStart"/>
          <w:r w:rsidRPr="00B4429F">
            <w:rPr>
              <w:rFonts w:eastAsia="Calibri" w:cs="Times New Roman"/>
              <w:bCs/>
              <w:noProof w:val="0"/>
              <w:sz w:val="14"/>
              <w:szCs w:val="22"/>
              <w:lang w:bidi="ar-SA"/>
            </w:rPr>
            <w:t>Frk</w:t>
          </w:r>
          <w:proofErr w:type="spellEnd"/>
          <w:r w:rsidRPr="00B4429F">
            <w:rPr>
              <w:rFonts w:eastAsia="Calibri" w:cs="Times New Roman"/>
              <w:bCs/>
              <w:noProof w:val="0"/>
              <w:sz w:val="14"/>
              <w:szCs w:val="22"/>
              <w:lang w:bidi="ar-SA"/>
            </w:rPr>
            <w:t xml:space="preserve">., Y. Nagar, </w:t>
          </w:r>
          <w:proofErr w:type="spellStart"/>
          <w:r w:rsidRPr="00B4429F">
            <w:rPr>
              <w:rFonts w:eastAsia="Calibri" w:cs="Times New Roman"/>
              <w:bCs/>
              <w:noProof w:val="0"/>
              <w:sz w:val="14"/>
              <w:szCs w:val="22"/>
              <w:lang w:bidi="ar-SA"/>
            </w:rPr>
            <w:t>Hry</w:t>
          </w:r>
          <w:proofErr w:type="spellEnd"/>
          <w:r w:rsidRPr="00B4429F">
            <w:rPr>
              <w:rFonts w:eastAsia="Calibri" w:cs="Times New Roman"/>
              <w:bCs/>
              <w:noProof w:val="0"/>
              <w:sz w:val="14"/>
              <w:szCs w:val="22"/>
              <w:lang w:bidi="ar-SA"/>
            </w:rPr>
            <w:t>, India, Phone +91-89300-26081 , Articles can be directly submitted to: editor@ijmcr.com | www.ijmcr.com</w:t>
          </w:r>
        </w:p>
        <w:p w:rsidR="00EA27BC" w:rsidRPr="00EA27BC" w:rsidRDefault="00EA27BC" w:rsidP="00483443">
          <w:pPr>
            <w:pStyle w:val="Footer"/>
            <w:jc w:val="both"/>
            <w:rPr>
              <w:sz w:val="16"/>
              <w:szCs w:val="16"/>
              <w:lang w:val="en-US"/>
            </w:rPr>
          </w:pPr>
        </w:p>
      </w:tc>
    </w:tr>
  </w:tbl>
  <w:p w:rsidR="00147EF8" w:rsidRDefault="00EA27BC" w:rsidP="00EA27BC">
    <w:pPr>
      <w:pStyle w:val="Footer"/>
      <w:tabs>
        <w:tab w:val="clear" w:pos="4680"/>
        <w:tab w:val="clear" w:pos="9360"/>
        <w:tab w:val="left" w:pos="361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17" w:rsidRDefault="00C33C17" w:rsidP="00147EF8">
      <w:r>
        <w:separator/>
      </w:r>
    </w:p>
  </w:footnote>
  <w:footnote w:type="continuationSeparator" w:id="0">
    <w:p w:rsidR="00C33C17" w:rsidRDefault="00C33C17" w:rsidP="00147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29F" w:rsidRPr="00B4429F" w:rsidRDefault="00B4429F" w:rsidP="00B4429F">
    <w:pPr>
      <w:widowControl/>
      <w:tabs>
        <w:tab w:val="center" w:pos="4680"/>
        <w:tab w:val="right" w:pos="9360"/>
      </w:tabs>
      <w:autoSpaceDE/>
      <w:autoSpaceDN/>
      <w:rPr>
        <w:rFonts w:eastAsia="Calibri" w:cs="Times New Roman"/>
        <w:b/>
        <w:noProof w:val="0"/>
        <w:color w:val="385623"/>
        <w:sz w:val="28"/>
        <w:szCs w:val="22"/>
        <w:lang w:bidi="ar-SA"/>
      </w:rPr>
    </w:pPr>
    <w:r>
      <w:rPr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60960</wp:posOffset>
              </wp:positionV>
              <wp:extent cx="5737860" cy="32766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37860" cy="327660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5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4429F" w:rsidRPr="00B4429F" w:rsidRDefault="00B4429F" w:rsidP="00B4429F">
                          <w:pPr>
                            <w:rPr>
                              <w:rFonts w:cs="Times New Roman"/>
                              <w:color w:val="FFFFFF" w:themeColor="background1"/>
                              <w:sz w:val="28"/>
                            </w:rPr>
                          </w:pPr>
                          <w:r w:rsidRPr="00B4429F">
                            <w:rPr>
                              <w:rFonts w:cs="Times New Roman"/>
                              <w:b/>
                              <w:bCs/>
                              <w:color w:val="FFFFFF" w:themeColor="background1"/>
                              <w:sz w:val="28"/>
                            </w:rPr>
                            <w:t>International Journal of Multidisciplinary and Current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.6pt;margin-top:4.8pt;width:451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" fillcolor="#385723" stroked="f" strokeweight="1pt">
              <v:path arrowok="t"/>
              <v:textbox>
                <w:txbxContent>
                  <w:p w:rsidR="00B4429F" w:rsidRPr="00B4429F" w:rsidRDefault="00B4429F" w:rsidP="00B4429F">
                    <w:pPr>
                      <w:rPr>
                        <w:rFonts w:cs="Times New Roman"/>
                        <w:color w:val="FFFFFF" w:themeColor="background1"/>
                        <w:sz w:val="28"/>
                      </w:rPr>
                    </w:pPr>
                    <w:r w:rsidRPr="00B4429F">
                      <w:rPr>
                        <w:rFonts w:cs="Times New Roman"/>
                        <w:b/>
                        <w:bCs/>
                        <w:color w:val="FFFFFF" w:themeColor="background1"/>
                        <w:sz w:val="28"/>
                      </w:rPr>
                      <w:t>International Journal of Multidisciplinary and Current Research</w:t>
                    </w:r>
                  </w:p>
                </w:txbxContent>
              </v:textbox>
            </v:rect>
          </w:pict>
        </mc:Fallback>
      </mc:AlternateContent>
    </w:r>
  </w:p>
  <w:p w:rsidR="0004480D" w:rsidRDefault="0004480D" w:rsidP="00EB7211">
    <w:pPr>
      <w:pStyle w:val="Header"/>
      <w:jc w:val="both"/>
      <w:rPr>
        <w:rFonts w:ascii="Cambria" w:hAnsi="Cambria"/>
        <w:sz w:val="10"/>
        <w:szCs w:val="7"/>
        <w:lang w:val="en-IN"/>
      </w:rPr>
    </w:pPr>
  </w:p>
  <w:p w:rsidR="00B4429F" w:rsidRDefault="00B4429F" w:rsidP="00EB7211">
    <w:pPr>
      <w:pStyle w:val="Header"/>
      <w:jc w:val="both"/>
      <w:rPr>
        <w:rFonts w:ascii="Cambria" w:hAnsi="Cambria"/>
        <w:sz w:val="10"/>
        <w:szCs w:val="7"/>
        <w:lang w:val="en-IN"/>
      </w:rPr>
    </w:pPr>
  </w:p>
  <w:p w:rsidR="00B4429F" w:rsidRPr="00B4429F" w:rsidRDefault="00B4429F" w:rsidP="00EB7211">
    <w:pPr>
      <w:pStyle w:val="Header"/>
      <w:jc w:val="both"/>
      <w:rPr>
        <w:rFonts w:ascii="Cambria" w:hAnsi="Cambria"/>
        <w:sz w:val="10"/>
        <w:szCs w:val="7"/>
        <w:lang w:val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0BA7C"/>
    <w:multiLevelType w:val="singleLevel"/>
    <w:tmpl w:val="0409000F"/>
    <w:lvl w:ilvl="0">
      <w:start w:val="1"/>
      <w:numFmt w:val="decimal"/>
      <w:lvlText w:val="%1."/>
      <w:lvlJc w:val="left"/>
      <w:pPr>
        <w:ind w:left="504" w:hanging="360"/>
      </w:pPr>
      <w:rPr>
        <w:rFonts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55"/>
    <w:rsid w:val="000112A0"/>
    <w:rsid w:val="0004480D"/>
    <w:rsid w:val="00076E23"/>
    <w:rsid w:val="000B37AA"/>
    <w:rsid w:val="000B52B2"/>
    <w:rsid w:val="000C28E8"/>
    <w:rsid w:val="000C766A"/>
    <w:rsid w:val="000E6D1A"/>
    <w:rsid w:val="00116ED8"/>
    <w:rsid w:val="00147EF8"/>
    <w:rsid w:val="001736C3"/>
    <w:rsid w:val="00196ED9"/>
    <w:rsid w:val="001D1B98"/>
    <w:rsid w:val="001D7B1A"/>
    <w:rsid w:val="00213BE0"/>
    <w:rsid w:val="00216B92"/>
    <w:rsid w:val="00267B4F"/>
    <w:rsid w:val="002B7967"/>
    <w:rsid w:val="002C39D4"/>
    <w:rsid w:val="002C7B1C"/>
    <w:rsid w:val="002C7C5C"/>
    <w:rsid w:val="002C7E0D"/>
    <w:rsid w:val="002E5730"/>
    <w:rsid w:val="00320E29"/>
    <w:rsid w:val="003324D8"/>
    <w:rsid w:val="0033361E"/>
    <w:rsid w:val="00373186"/>
    <w:rsid w:val="0037378D"/>
    <w:rsid w:val="003A1981"/>
    <w:rsid w:val="003B0B23"/>
    <w:rsid w:val="003B4EBC"/>
    <w:rsid w:val="0044212E"/>
    <w:rsid w:val="00483443"/>
    <w:rsid w:val="004A3CA9"/>
    <w:rsid w:val="004C2269"/>
    <w:rsid w:val="004C602F"/>
    <w:rsid w:val="005C7D3A"/>
    <w:rsid w:val="005F4E2A"/>
    <w:rsid w:val="005F60BF"/>
    <w:rsid w:val="005F6292"/>
    <w:rsid w:val="0060448B"/>
    <w:rsid w:val="00606309"/>
    <w:rsid w:val="00607817"/>
    <w:rsid w:val="00620592"/>
    <w:rsid w:val="006206D0"/>
    <w:rsid w:val="00641208"/>
    <w:rsid w:val="00674F41"/>
    <w:rsid w:val="006E2A03"/>
    <w:rsid w:val="006F0487"/>
    <w:rsid w:val="00740BDB"/>
    <w:rsid w:val="0074306C"/>
    <w:rsid w:val="00766ADF"/>
    <w:rsid w:val="0078230A"/>
    <w:rsid w:val="00791347"/>
    <w:rsid w:val="00813BF3"/>
    <w:rsid w:val="0081528A"/>
    <w:rsid w:val="0082425D"/>
    <w:rsid w:val="00824A0E"/>
    <w:rsid w:val="00861A53"/>
    <w:rsid w:val="00862098"/>
    <w:rsid w:val="00864564"/>
    <w:rsid w:val="008B0815"/>
    <w:rsid w:val="008C24E6"/>
    <w:rsid w:val="008D74F0"/>
    <w:rsid w:val="008F087A"/>
    <w:rsid w:val="00920CEA"/>
    <w:rsid w:val="00921D1D"/>
    <w:rsid w:val="00946BDA"/>
    <w:rsid w:val="00956780"/>
    <w:rsid w:val="00962F17"/>
    <w:rsid w:val="009D531A"/>
    <w:rsid w:val="009E6E99"/>
    <w:rsid w:val="009F7C0E"/>
    <w:rsid w:val="00A251E4"/>
    <w:rsid w:val="00A37132"/>
    <w:rsid w:val="00AD26C8"/>
    <w:rsid w:val="00AE10C9"/>
    <w:rsid w:val="00B378D2"/>
    <w:rsid w:val="00B42FFA"/>
    <w:rsid w:val="00B4429F"/>
    <w:rsid w:val="00B60A99"/>
    <w:rsid w:val="00B832A8"/>
    <w:rsid w:val="00B959F0"/>
    <w:rsid w:val="00C33C17"/>
    <w:rsid w:val="00C350EE"/>
    <w:rsid w:val="00C77641"/>
    <w:rsid w:val="00CA3BF1"/>
    <w:rsid w:val="00CC5F4D"/>
    <w:rsid w:val="00CC798B"/>
    <w:rsid w:val="00CD49E2"/>
    <w:rsid w:val="00CF1E45"/>
    <w:rsid w:val="00D0636E"/>
    <w:rsid w:val="00D83216"/>
    <w:rsid w:val="00DA3EDF"/>
    <w:rsid w:val="00DC5274"/>
    <w:rsid w:val="00DF7032"/>
    <w:rsid w:val="00E000B8"/>
    <w:rsid w:val="00E0024D"/>
    <w:rsid w:val="00E07A30"/>
    <w:rsid w:val="00E11425"/>
    <w:rsid w:val="00E650BD"/>
    <w:rsid w:val="00E75155"/>
    <w:rsid w:val="00E84301"/>
    <w:rsid w:val="00E91558"/>
    <w:rsid w:val="00EA27BC"/>
    <w:rsid w:val="00EB2432"/>
    <w:rsid w:val="00EB7211"/>
    <w:rsid w:val="00ED6E70"/>
    <w:rsid w:val="00F31A35"/>
    <w:rsid w:val="00F33232"/>
    <w:rsid w:val="00F47B95"/>
    <w:rsid w:val="00F966E8"/>
    <w:rsid w:val="00FA3139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 w:cs="Mangal"/>
      <w:noProof/>
      <w:sz w:val="24"/>
      <w:szCs w:val="24"/>
      <w:lang w:val="en-US" w:eastAsia="en-US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9E2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 w:cs="Times New Roman"/>
      <w:b/>
      <w:bCs/>
      <w:noProof w:val="0"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9E2"/>
    <w:pPr>
      <w:keepNext/>
      <w:spacing w:before="240" w:after="60"/>
      <w:outlineLvl w:val="1"/>
    </w:pPr>
    <w:rPr>
      <w:rFonts w:ascii="Cambria" w:hAnsi="Cambria"/>
      <w:b/>
      <w:bCs/>
      <w:i/>
      <w:iCs/>
      <w:sz w:val="25"/>
      <w:szCs w:val="2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9E2"/>
    <w:pPr>
      <w:keepNext/>
      <w:spacing w:before="240" w:after="60"/>
      <w:outlineLvl w:val="2"/>
    </w:pPr>
    <w:rPr>
      <w:rFonts w:ascii="Cambria" w:hAnsi="Cambria"/>
      <w:b/>
      <w:bCs/>
      <w:sz w:val="23"/>
      <w:szCs w:val="2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D49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CD49E2"/>
    <w:rPr>
      <w:rFonts w:ascii="Cambria" w:eastAsia="Times New Roman" w:hAnsi="Cambria" w:cs="Mangal"/>
      <w:b/>
      <w:bCs/>
      <w:i/>
      <w:iCs/>
      <w:noProof/>
      <w:sz w:val="25"/>
      <w:szCs w:val="25"/>
      <w:lang w:bidi="hi-IN"/>
    </w:rPr>
  </w:style>
  <w:style w:type="character" w:customStyle="1" w:styleId="Heading3Char">
    <w:name w:val="Heading 3 Char"/>
    <w:link w:val="Heading3"/>
    <w:uiPriority w:val="9"/>
    <w:locked/>
    <w:rsid w:val="00CD49E2"/>
    <w:rPr>
      <w:rFonts w:ascii="Cambria" w:eastAsia="Times New Roman" w:hAnsi="Cambria" w:cs="Mangal"/>
      <w:b/>
      <w:bCs/>
      <w:noProof/>
      <w:sz w:val="23"/>
      <w:szCs w:val="23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147EF8"/>
    <w:pPr>
      <w:tabs>
        <w:tab w:val="center" w:pos="4680"/>
        <w:tab w:val="right" w:pos="9360"/>
      </w:tabs>
    </w:pPr>
    <w:rPr>
      <w:rFonts w:cs="Times New Roman"/>
      <w:sz w:val="21"/>
      <w:szCs w:val="21"/>
      <w:lang w:val="x-none" w:eastAsia="x-none" w:bidi="ar-SA"/>
    </w:rPr>
  </w:style>
  <w:style w:type="character" w:customStyle="1" w:styleId="HeaderChar">
    <w:name w:val="Header Char"/>
    <w:link w:val="Header"/>
    <w:uiPriority w:val="99"/>
    <w:locked/>
    <w:rsid w:val="00147EF8"/>
    <w:rPr>
      <w:rFonts w:ascii="Times New Roman" w:hAnsi="Times New Roman" w:cs="Mangal"/>
      <w:noProof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47EF8"/>
    <w:pPr>
      <w:tabs>
        <w:tab w:val="center" w:pos="4680"/>
        <w:tab w:val="right" w:pos="9360"/>
      </w:tabs>
    </w:pPr>
    <w:rPr>
      <w:rFonts w:cs="Times New Roman"/>
      <w:sz w:val="21"/>
      <w:szCs w:val="21"/>
      <w:lang w:val="x-none" w:eastAsia="x-none" w:bidi="ar-SA"/>
    </w:rPr>
  </w:style>
  <w:style w:type="character" w:customStyle="1" w:styleId="FooterChar">
    <w:name w:val="Footer Char"/>
    <w:link w:val="Footer"/>
    <w:uiPriority w:val="99"/>
    <w:locked/>
    <w:rsid w:val="00147EF8"/>
    <w:rPr>
      <w:rFonts w:ascii="Times New Roman" w:hAnsi="Times New Roman" w:cs="Mangal"/>
      <w:noProof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F8"/>
    <w:rPr>
      <w:rFonts w:ascii="Tahoma" w:hAnsi="Tahoma" w:cs="Times New Roman"/>
      <w:sz w:val="14"/>
      <w:szCs w:val="14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147EF8"/>
    <w:rPr>
      <w:rFonts w:ascii="Tahoma" w:hAnsi="Tahoma" w:cs="Mangal"/>
      <w:noProof/>
      <w:sz w:val="14"/>
      <w:szCs w:val="14"/>
    </w:rPr>
  </w:style>
  <w:style w:type="paragraph" w:styleId="NoSpacing">
    <w:name w:val="No Spacing"/>
    <w:uiPriority w:val="1"/>
    <w:qFormat/>
    <w:rsid w:val="00CD49E2"/>
    <w:pPr>
      <w:widowControl w:val="0"/>
      <w:autoSpaceDE w:val="0"/>
      <w:autoSpaceDN w:val="0"/>
    </w:pPr>
    <w:rPr>
      <w:rFonts w:ascii="Times New Roman" w:hAnsi="Times New Roman" w:cs="Mangal"/>
      <w:noProof/>
      <w:sz w:val="24"/>
      <w:szCs w:val="21"/>
      <w:lang w:val="en-US" w:eastAsia="en-US" w:bidi="hi-IN"/>
    </w:rPr>
  </w:style>
  <w:style w:type="table" w:styleId="TableGrid">
    <w:name w:val="Table Grid"/>
    <w:basedOn w:val="TableNormal"/>
    <w:uiPriority w:val="59"/>
    <w:rsid w:val="00EB7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A2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 w:cs="Mangal"/>
      <w:noProof/>
      <w:sz w:val="24"/>
      <w:szCs w:val="24"/>
      <w:lang w:val="en-US" w:eastAsia="en-US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9E2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 w:cs="Times New Roman"/>
      <w:b/>
      <w:bCs/>
      <w:noProof w:val="0"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9E2"/>
    <w:pPr>
      <w:keepNext/>
      <w:spacing w:before="240" w:after="60"/>
      <w:outlineLvl w:val="1"/>
    </w:pPr>
    <w:rPr>
      <w:rFonts w:ascii="Cambria" w:hAnsi="Cambria"/>
      <w:b/>
      <w:bCs/>
      <w:i/>
      <w:iCs/>
      <w:sz w:val="25"/>
      <w:szCs w:val="2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9E2"/>
    <w:pPr>
      <w:keepNext/>
      <w:spacing w:before="240" w:after="60"/>
      <w:outlineLvl w:val="2"/>
    </w:pPr>
    <w:rPr>
      <w:rFonts w:ascii="Cambria" w:hAnsi="Cambria"/>
      <w:b/>
      <w:bCs/>
      <w:sz w:val="23"/>
      <w:szCs w:val="2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D49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CD49E2"/>
    <w:rPr>
      <w:rFonts w:ascii="Cambria" w:eastAsia="Times New Roman" w:hAnsi="Cambria" w:cs="Mangal"/>
      <w:b/>
      <w:bCs/>
      <w:i/>
      <w:iCs/>
      <w:noProof/>
      <w:sz w:val="25"/>
      <w:szCs w:val="25"/>
      <w:lang w:bidi="hi-IN"/>
    </w:rPr>
  </w:style>
  <w:style w:type="character" w:customStyle="1" w:styleId="Heading3Char">
    <w:name w:val="Heading 3 Char"/>
    <w:link w:val="Heading3"/>
    <w:uiPriority w:val="9"/>
    <w:locked/>
    <w:rsid w:val="00CD49E2"/>
    <w:rPr>
      <w:rFonts w:ascii="Cambria" w:eastAsia="Times New Roman" w:hAnsi="Cambria" w:cs="Mangal"/>
      <w:b/>
      <w:bCs/>
      <w:noProof/>
      <w:sz w:val="23"/>
      <w:szCs w:val="23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147EF8"/>
    <w:pPr>
      <w:tabs>
        <w:tab w:val="center" w:pos="4680"/>
        <w:tab w:val="right" w:pos="9360"/>
      </w:tabs>
    </w:pPr>
    <w:rPr>
      <w:rFonts w:cs="Times New Roman"/>
      <w:sz w:val="21"/>
      <w:szCs w:val="21"/>
      <w:lang w:val="x-none" w:eastAsia="x-none" w:bidi="ar-SA"/>
    </w:rPr>
  </w:style>
  <w:style w:type="character" w:customStyle="1" w:styleId="HeaderChar">
    <w:name w:val="Header Char"/>
    <w:link w:val="Header"/>
    <w:uiPriority w:val="99"/>
    <w:locked/>
    <w:rsid w:val="00147EF8"/>
    <w:rPr>
      <w:rFonts w:ascii="Times New Roman" w:hAnsi="Times New Roman" w:cs="Mangal"/>
      <w:noProof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147EF8"/>
    <w:pPr>
      <w:tabs>
        <w:tab w:val="center" w:pos="4680"/>
        <w:tab w:val="right" w:pos="9360"/>
      </w:tabs>
    </w:pPr>
    <w:rPr>
      <w:rFonts w:cs="Times New Roman"/>
      <w:sz w:val="21"/>
      <w:szCs w:val="21"/>
      <w:lang w:val="x-none" w:eastAsia="x-none" w:bidi="ar-SA"/>
    </w:rPr>
  </w:style>
  <w:style w:type="character" w:customStyle="1" w:styleId="FooterChar">
    <w:name w:val="Footer Char"/>
    <w:link w:val="Footer"/>
    <w:uiPriority w:val="99"/>
    <w:locked/>
    <w:rsid w:val="00147EF8"/>
    <w:rPr>
      <w:rFonts w:ascii="Times New Roman" w:hAnsi="Times New Roman" w:cs="Mangal"/>
      <w:noProof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EF8"/>
    <w:rPr>
      <w:rFonts w:ascii="Tahoma" w:hAnsi="Tahoma" w:cs="Times New Roman"/>
      <w:sz w:val="14"/>
      <w:szCs w:val="14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147EF8"/>
    <w:rPr>
      <w:rFonts w:ascii="Tahoma" w:hAnsi="Tahoma" w:cs="Mangal"/>
      <w:noProof/>
      <w:sz w:val="14"/>
      <w:szCs w:val="14"/>
    </w:rPr>
  </w:style>
  <w:style w:type="paragraph" w:styleId="NoSpacing">
    <w:name w:val="No Spacing"/>
    <w:uiPriority w:val="1"/>
    <w:qFormat/>
    <w:rsid w:val="00CD49E2"/>
    <w:pPr>
      <w:widowControl w:val="0"/>
      <w:autoSpaceDE w:val="0"/>
      <w:autoSpaceDN w:val="0"/>
    </w:pPr>
    <w:rPr>
      <w:rFonts w:ascii="Times New Roman" w:hAnsi="Times New Roman" w:cs="Mangal"/>
      <w:noProof/>
      <w:sz w:val="24"/>
      <w:szCs w:val="21"/>
      <w:lang w:val="en-US" w:eastAsia="en-US" w:bidi="hi-IN"/>
    </w:rPr>
  </w:style>
  <w:style w:type="table" w:styleId="TableGrid">
    <w:name w:val="Table Grid"/>
    <w:basedOn w:val="TableNormal"/>
    <w:uiPriority w:val="59"/>
    <w:rsid w:val="00EB7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A2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HP</Company>
  <LinksUpToDate>false</LinksUpToDate>
  <CharactersWithSpaces>2000</CharactersWithSpaces>
  <SharedDoc>false</SharedDoc>
  <HLinks>
    <vt:vector size="6" baseType="variant">
      <vt:variant>
        <vt:i4>2949205</vt:i4>
      </vt:variant>
      <vt:variant>
        <vt:i4>0</vt:i4>
      </vt:variant>
      <vt:variant>
        <vt:i4>0</vt:i4>
      </vt:variant>
      <vt:variant>
        <vt:i4>5</vt:i4>
      </vt:variant>
      <vt:variant>
        <vt:lpwstr>mailto:editor.ijcet@inpressco.com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Dipankur</dc:creator>
  <cp:lastModifiedBy>unknown</cp:lastModifiedBy>
  <cp:revision>2</cp:revision>
  <dcterms:created xsi:type="dcterms:W3CDTF">2019-01-30T05:34:00Z</dcterms:created>
  <dcterms:modified xsi:type="dcterms:W3CDTF">2019-01-30T05:34:00Z</dcterms:modified>
</cp:coreProperties>
</file>